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71F" w:rsidRDefault="00D10A67">
      <w:pPr>
        <w:pageBreakBefore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line="33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ПАСПОРТ РАБОЧЕЙ ПРОГРАММЫ УЧЕБНОЙ ДИСЦИПЛИНЫ </w:t>
      </w:r>
      <w:r w:rsidR="001B68CB">
        <w:rPr>
          <w:b/>
          <w:sz w:val="28"/>
          <w:szCs w:val="28"/>
        </w:rPr>
        <w:t xml:space="preserve">ОГСЭ.01 </w:t>
      </w:r>
      <w:r w:rsidR="00EB62F5">
        <w:rPr>
          <w:b/>
          <w:sz w:val="28"/>
          <w:szCs w:val="28"/>
        </w:rPr>
        <w:t>ОСНОВЫ ФИЛОСОФИИ</w:t>
      </w:r>
    </w:p>
    <w:p w:rsidR="00B6271F" w:rsidRDefault="00D10A67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программы</w:t>
      </w:r>
    </w:p>
    <w:p w:rsidR="000401E1" w:rsidRPr="00F069C6" w:rsidRDefault="00916AA2" w:rsidP="00EB6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0A67">
        <w:rPr>
          <w:sz w:val="28"/>
          <w:szCs w:val="28"/>
        </w:rPr>
        <w:t xml:space="preserve">рограмма учебной дисциплины </w:t>
      </w:r>
      <w:r w:rsidR="00F51F91">
        <w:rPr>
          <w:sz w:val="28"/>
          <w:szCs w:val="28"/>
        </w:rPr>
        <w:t xml:space="preserve">ОГСЭ.01 Основы философии </w:t>
      </w:r>
      <w:r w:rsidR="00D10A67">
        <w:rPr>
          <w:sz w:val="28"/>
          <w:szCs w:val="28"/>
        </w:rPr>
        <w:t>является частью основной профессиональной образовательной программы, в соотв</w:t>
      </w:r>
      <w:r w:rsidR="00F069C6">
        <w:rPr>
          <w:sz w:val="28"/>
          <w:szCs w:val="28"/>
        </w:rPr>
        <w:t xml:space="preserve">етствии </w:t>
      </w:r>
      <w:r w:rsidR="00F069C6" w:rsidRPr="00F069C6">
        <w:rPr>
          <w:sz w:val="28"/>
          <w:szCs w:val="28"/>
        </w:rPr>
        <w:t>с ФГОС по специальности</w:t>
      </w:r>
      <w:r w:rsidR="000401E1" w:rsidRPr="00F069C6">
        <w:rPr>
          <w:sz w:val="28"/>
          <w:szCs w:val="28"/>
        </w:rPr>
        <w:t xml:space="preserve"> 09.02.01 Компьютерные системы и комплексы.</w:t>
      </w:r>
    </w:p>
    <w:p w:rsidR="001B68CB" w:rsidRDefault="00582920" w:rsidP="00EB6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/>
        <w:ind w:firstLine="709"/>
        <w:jc w:val="both"/>
        <w:rPr>
          <w:sz w:val="28"/>
          <w:szCs w:val="28"/>
        </w:rPr>
      </w:pPr>
      <w:r w:rsidRPr="00582920">
        <w:rPr>
          <w:sz w:val="28"/>
          <w:szCs w:val="28"/>
        </w:rPr>
        <w:t>Пр</w:t>
      </w:r>
      <w:r>
        <w:rPr>
          <w:sz w:val="28"/>
          <w:szCs w:val="28"/>
        </w:rPr>
        <w:t xml:space="preserve">и составлении программы учтена Рабочая программа воспитания ГПБОУ РК «Симферопольский колледж радиоэлектроники» по специальности </w:t>
      </w:r>
      <w:r w:rsidR="00BE6685" w:rsidRPr="00BE6685">
        <w:rPr>
          <w:sz w:val="28"/>
          <w:szCs w:val="28"/>
        </w:rPr>
        <w:t>09.02.01 Компьютерные системы и комплексы</w:t>
      </w:r>
      <w:r w:rsidRPr="00BE6685">
        <w:rPr>
          <w:bCs/>
          <w:iCs/>
          <w:color w:val="000000"/>
          <w:sz w:val="28"/>
          <w:szCs w:val="28"/>
        </w:rPr>
        <w:t>.</w:t>
      </w:r>
      <w:r w:rsidRPr="00BE6685">
        <w:rPr>
          <w:sz w:val="28"/>
          <w:szCs w:val="28"/>
        </w:rPr>
        <w:t xml:space="preserve"> </w:t>
      </w:r>
    </w:p>
    <w:p w:rsidR="005C678C" w:rsidRPr="00BE6685" w:rsidRDefault="005C678C" w:rsidP="00EB6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/>
        <w:ind w:firstLine="709"/>
        <w:jc w:val="both"/>
        <w:rPr>
          <w:bCs/>
          <w:iCs/>
          <w:color w:val="000000"/>
          <w:sz w:val="28"/>
          <w:szCs w:val="28"/>
        </w:rPr>
      </w:pPr>
    </w:p>
    <w:p w:rsidR="00B6271F" w:rsidRDefault="00D10A67" w:rsidP="00EB62F5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EB62F5">
        <w:rPr>
          <w:b/>
          <w:sz w:val="28"/>
          <w:szCs w:val="28"/>
        </w:rPr>
        <w:t xml:space="preserve"> </w:t>
      </w:r>
      <w:r w:rsidR="001A0170">
        <w:rPr>
          <w:sz w:val="28"/>
          <w:szCs w:val="28"/>
        </w:rPr>
        <w:tab/>
      </w:r>
      <w:r w:rsidR="0000303A">
        <w:rPr>
          <w:sz w:val="28"/>
          <w:szCs w:val="28"/>
        </w:rPr>
        <w:t>Учебная дисциплина ОГСЭ. 01. Основы философии</w:t>
      </w:r>
      <w:r w:rsidR="00F51F91">
        <w:rPr>
          <w:sz w:val="28"/>
          <w:szCs w:val="28"/>
        </w:rPr>
        <w:t xml:space="preserve"> относится к общему </w:t>
      </w:r>
      <w:r>
        <w:rPr>
          <w:sz w:val="28"/>
          <w:szCs w:val="28"/>
        </w:rPr>
        <w:t xml:space="preserve">гуманитарному и социально-экономическому циклу. </w:t>
      </w:r>
    </w:p>
    <w:p w:rsidR="00EB62F5" w:rsidRDefault="00EB62F5" w:rsidP="00EB62F5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/>
        <w:ind w:firstLine="709"/>
        <w:jc w:val="both"/>
        <w:rPr>
          <w:b/>
          <w:sz w:val="28"/>
          <w:szCs w:val="28"/>
        </w:rPr>
      </w:pPr>
    </w:p>
    <w:p w:rsidR="00B6271F" w:rsidRDefault="00D10A67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дисциплины – требования к результатам освоения учебной дисциплины</w:t>
      </w:r>
      <w:r>
        <w:rPr>
          <w:sz w:val="28"/>
          <w:szCs w:val="28"/>
        </w:rPr>
        <w:t>:</w:t>
      </w:r>
    </w:p>
    <w:p w:rsidR="00A03BF2" w:rsidRDefault="00A03BF2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</w:p>
    <w:p w:rsidR="00B6271F" w:rsidRPr="00A03BF2" w:rsidRDefault="00D10A67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</w:t>
      </w:r>
      <w:r w:rsidR="00A03BF2">
        <w:rPr>
          <w:sz w:val="28"/>
          <w:szCs w:val="28"/>
        </w:rPr>
        <w:t>обучающийся</w:t>
      </w:r>
      <w:r>
        <w:rPr>
          <w:sz w:val="28"/>
          <w:szCs w:val="28"/>
        </w:rPr>
        <w:t xml:space="preserve"> должен</w:t>
      </w:r>
      <w:r w:rsidR="00A03BF2">
        <w:rPr>
          <w:sz w:val="28"/>
          <w:szCs w:val="28"/>
        </w:rPr>
        <w:t xml:space="preserve"> </w:t>
      </w:r>
      <w:r w:rsidRPr="00A03BF2">
        <w:rPr>
          <w:sz w:val="28"/>
          <w:szCs w:val="28"/>
        </w:rPr>
        <w:t>уметь:</w:t>
      </w:r>
    </w:p>
    <w:p w:rsidR="00B6271F" w:rsidRPr="00A03BF2" w:rsidRDefault="00A03BF2" w:rsidP="00A03BF2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10A67" w:rsidRPr="00A03BF2">
        <w:rPr>
          <w:sz w:val="28"/>
          <w:szCs w:val="28"/>
        </w:rPr>
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:rsidR="00A03BF2" w:rsidRDefault="00A03BF2" w:rsidP="00A03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6271F" w:rsidRPr="00A03BF2" w:rsidRDefault="00A03BF2" w:rsidP="00A03B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обучающийся должен </w:t>
      </w:r>
      <w:r w:rsidR="00D10A67" w:rsidRPr="00A03BF2">
        <w:rPr>
          <w:sz w:val="28"/>
          <w:szCs w:val="28"/>
        </w:rPr>
        <w:t>знать:</w:t>
      </w:r>
    </w:p>
    <w:p w:rsidR="00B6271F" w:rsidRDefault="00A03BF2" w:rsidP="00A03BF2">
      <w:pPr>
        <w:pStyle w:val="1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0A67">
        <w:rPr>
          <w:rFonts w:ascii="Times New Roman" w:hAnsi="Times New Roman"/>
          <w:sz w:val="28"/>
          <w:szCs w:val="28"/>
        </w:rPr>
        <w:t>основные категории и понятия философии;</w:t>
      </w:r>
    </w:p>
    <w:p w:rsidR="00B6271F" w:rsidRDefault="00A03BF2" w:rsidP="00A03BF2">
      <w:pPr>
        <w:pStyle w:val="1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0A67">
        <w:rPr>
          <w:rFonts w:ascii="Times New Roman" w:hAnsi="Times New Roman"/>
          <w:sz w:val="28"/>
          <w:szCs w:val="28"/>
        </w:rPr>
        <w:t>роль философии в жизни человека и общества;</w:t>
      </w:r>
    </w:p>
    <w:p w:rsidR="00B6271F" w:rsidRDefault="00A03BF2" w:rsidP="00A03BF2">
      <w:pPr>
        <w:pStyle w:val="1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0A67">
        <w:rPr>
          <w:rFonts w:ascii="Times New Roman" w:hAnsi="Times New Roman"/>
          <w:sz w:val="28"/>
          <w:szCs w:val="28"/>
        </w:rPr>
        <w:t>основы философского учения о бытии;</w:t>
      </w:r>
    </w:p>
    <w:p w:rsidR="00B6271F" w:rsidRDefault="00A03BF2" w:rsidP="00A03BF2">
      <w:pPr>
        <w:pStyle w:val="1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0A67">
        <w:rPr>
          <w:rFonts w:ascii="Times New Roman" w:hAnsi="Times New Roman"/>
          <w:sz w:val="28"/>
          <w:szCs w:val="28"/>
        </w:rPr>
        <w:t>сущность процесса познания;</w:t>
      </w:r>
    </w:p>
    <w:p w:rsidR="00B6271F" w:rsidRDefault="00A03BF2" w:rsidP="00A03BF2">
      <w:pPr>
        <w:pStyle w:val="1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0A67">
        <w:rPr>
          <w:rFonts w:ascii="Times New Roman" w:hAnsi="Times New Roman"/>
          <w:sz w:val="28"/>
          <w:szCs w:val="28"/>
        </w:rPr>
        <w:t>основы научной, философской и религиозной картин мира;</w:t>
      </w:r>
    </w:p>
    <w:p w:rsidR="00B6271F" w:rsidRDefault="00A03BF2" w:rsidP="00A03BF2">
      <w:pPr>
        <w:pStyle w:val="1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0A67">
        <w:rPr>
          <w:rFonts w:ascii="Times New Roman" w:hAnsi="Times New Roman"/>
          <w:sz w:val="28"/>
          <w:szCs w:val="28"/>
        </w:rPr>
        <w:t>об условиях формирования личност</w:t>
      </w:r>
      <w:r w:rsidR="00047EFD">
        <w:rPr>
          <w:rFonts w:ascii="Times New Roman" w:hAnsi="Times New Roman"/>
          <w:sz w:val="28"/>
          <w:szCs w:val="28"/>
        </w:rPr>
        <w:t xml:space="preserve">и, свободе и ответственности за </w:t>
      </w:r>
      <w:r w:rsidR="00D10A67">
        <w:rPr>
          <w:rFonts w:ascii="Times New Roman" w:hAnsi="Times New Roman"/>
          <w:sz w:val="28"/>
          <w:szCs w:val="28"/>
        </w:rPr>
        <w:t>сохранение жизни, культуры, окружающей среды;</w:t>
      </w:r>
    </w:p>
    <w:p w:rsidR="00B6271F" w:rsidRDefault="00A03BF2" w:rsidP="00A03BF2">
      <w:pPr>
        <w:pStyle w:val="10"/>
        <w:tabs>
          <w:tab w:val="left" w:pos="0"/>
        </w:tabs>
        <w:suppressAutoHyphens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10A67">
        <w:rPr>
          <w:rFonts w:ascii="Times New Roman" w:hAnsi="Times New Roman"/>
          <w:sz w:val="28"/>
          <w:szCs w:val="28"/>
        </w:rPr>
        <w:t>о социальных и этических про</w:t>
      </w:r>
      <w:r w:rsidR="00047EFD">
        <w:rPr>
          <w:rFonts w:ascii="Times New Roman" w:hAnsi="Times New Roman"/>
          <w:sz w:val="28"/>
          <w:szCs w:val="28"/>
        </w:rPr>
        <w:t xml:space="preserve">блемах, связанных с развитием и </w:t>
      </w:r>
      <w:r w:rsidR="00D10A67">
        <w:rPr>
          <w:rFonts w:ascii="Times New Roman" w:hAnsi="Times New Roman"/>
          <w:sz w:val="28"/>
          <w:szCs w:val="28"/>
        </w:rPr>
        <w:t>использованием достиже</w:t>
      </w:r>
      <w:r w:rsidR="00EC2A1C">
        <w:rPr>
          <w:rFonts w:ascii="Times New Roman" w:hAnsi="Times New Roman"/>
          <w:sz w:val="28"/>
          <w:szCs w:val="28"/>
        </w:rPr>
        <w:t>ний науки, техники и технологий.</w:t>
      </w:r>
    </w:p>
    <w:p w:rsidR="00B6271F" w:rsidRDefault="00D10A67" w:rsidP="00DC4CF1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В результате освоения </w:t>
      </w:r>
      <w:r w:rsidR="00EB62F5">
        <w:rPr>
          <w:sz w:val="28"/>
          <w:szCs w:val="28"/>
        </w:rPr>
        <w:t>учебной дисциплины ОГСЭ.01</w:t>
      </w:r>
      <w:r>
        <w:rPr>
          <w:sz w:val="28"/>
          <w:szCs w:val="28"/>
        </w:rPr>
        <w:t xml:space="preserve"> Основы философии у обучающегося формируются </w:t>
      </w:r>
      <w:r w:rsidRPr="00C94B80">
        <w:rPr>
          <w:b/>
          <w:sz w:val="28"/>
          <w:szCs w:val="28"/>
        </w:rPr>
        <w:t>общие компетенции</w:t>
      </w:r>
      <w:r>
        <w:rPr>
          <w:sz w:val="28"/>
          <w:szCs w:val="28"/>
        </w:rPr>
        <w:t>:</w:t>
      </w:r>
      <w:proofErr w:type="gramEnd"/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4. Осуществлять поиск и использова</w:t>
      </w:r>
      <w:r w:rsidR="005B2B4F">
        <w:rPr>
          <w:rFonts w:ascii="Times New Roman" w:hAnsi="Times New Roman"/>
          <w:sz w:val="28"/>
          <w:szCs w:val="28"/>
        </w:rPr>
        <w:t xml:space="preserve">ние информации, необходимой для </w:t>
      </w:r>
      <w:r>
        <w:rPr>
          <w:rFonts w:ascii="Times New Roman" w:hAnsi="Times New Roman"/>
          <w:sz w:val="28"/>
          <w:szCs w:val="28"/>
        </w:rPr>
        <w:t>эффективного выполнения профессиональных задач, профессионального и личностного развития.</w:t>
      </w:r>
    </w:p>
    <w:p w:rsidR="00B6271F" w:rsidRDefault="0000303A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D10A67">
        <w:rPr>
          <w:rFonts w:ascii="Times New Roman" w:hAnsi="Times New Roman"/>
          <w:sz w:val="28"/>
          <w:szCs w:val="28"/>
        </w:rPr>
        <w:t>5. Использовать информационно-коммуникационные технологии в профессиональной деятельности.</w:t>
      </w:r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6271F" w:rsidRDefault="00D10A67" w:rsidP="00DC4CF1">
      <w:pPr>
        <w:pStyle w:val="10"/>
        <w:tabs>
          <w:tab w:val="left" w:pos="0"/>
        </w:tabs>
        <w:suppressAutoHyphens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00303A" w:rsidRDefault="00FA016C" w:rsidP="0000303A">
      <w:pPr>
        <w:pStyle w:val="10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результате освоения рабочей программы </w:t>
      </w:r>
      <w:proofErr w:type="gramStart"/>
      <w:r>
        <w:rPr>
          <w:rFonts w:ascii="Times New Roman" w:hAnsi="Times New Roman"/>
          <w:sz w:val="28"/>
          <w:szCs w:val="28"/>
        </w:rPr>
        <w:t>у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обучающегося формируются </w:t>
      </w:r>
      <w:r w:rsidRPr="00FA016C">
        <w:rPr>
          <w:rFonts w:ascii="Times New Roman" w:hAnsi="Times New Roman"/>
          <w:b/>
          <w:sz w:val="28"/>
          <w:szCs w:val="28"/>
        </w:rPr>
        <w:t>личностные результаты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AA67B2" w:rsidRDefault="00AA67B2" w:rsidP="00AA67B2">
      <w:pPr>
        <w:spacing w:before="1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ЛР 1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Осознание себя гражданином и защитником великой страны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3 </w:t>
      </w:r>
      <w:r>
        <w:rPr>
          <w:sz w:val="28"/>
          <w:szCs w:val="28"/>
        </w:rPr>
        <w:t xml:space="preserve"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</w:t>
      </w:r>
      <w:proofErr w:type="gramStart"/>
      <w:r>
        <w:rPr>
          <w:sz w:val="28"/>
          <w:szCs w:val="28"/>
        </w:rPr>
        <w:t>отличающий</w:t>
      </w:r>
      <w:proofErr w:type="gramEnd"/>
      <w:r>
        <w:rPr>
          <w:sz w:val="28"/>
          <w:szCs w:val="28"/>
        </w:rPr>
        <w:t xml:space="preserve"> их от групп с деструктивным и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поведением. Демонстрация неприятия и предупреждающее социально опасное поведение окружающих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4 </w:t>
      </w:r>
      <w:r>
        <w:rPr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5 </w:t>
      </w:r>
      <w:r>
        <w:rPr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6 </w:t>
      </w:r>
      <w:r>
        <w:rPr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7 </w:t>
      </w:r>
      <w:r>
        <w:rPr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8 </w:t>
      </w:r>
      <w:r>
        <w:rPr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ЛР 9 </w:t>
      </w:r>
      <w:r>
        <w:rPr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>
        <w:rPr>
          <w:sz w:val="28"/>
          <w:szCs w:val="28"/>
        </w:rPr>
        <w:t>преодолевание</w:t>
      </w:r>
      <w:proofErr w:type="spellEnd"/>
      <w:r>
        <w:rPr>
          <w:sz w:val="28"/>
          <w:szCs w:val="28"/>
        </w:rPr>
        <w:t xml:space="preserve"> зависимости от алкоголя, табака, </w:t>
      </w:r>
      <w:proofErr w:type="spellStart"/>
      <w:r>
        <w:rPr>
          <w:sz w:val="28"/>
          <w:szCs w:val="28"/>
        </w:rPr>
        <w:t>психоактивных</w:t>
      </w:r>
      <w:proofErr w:type="spellEnd"/>
      <w:r>
        <w:rPr>
          <w:sz w:val="28"/>
          <w:szCs w:val="28"/>
        </w:rPr>
        <w:t xml:space="preserve"> веществ, азартных игр и т.д. Сохранение психологической  устойчивости в ситуативно сложных или стремительно меняющихся ситуациях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10 </w:t>
      </w:r>
      <w:r>
        <w:rPr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11 </w:t>
      </w:r>
      <w:r>
        <w:rPr>
          <w:sz w:val="28"/>
          <w:szCs w:val="28"/>
        </w:rPr>
        <w:t xml:space="preserve">Проявление уважения к эстетическим ценностям, </w:t>
      </w:r>
      <w:proofErr w:type="gramStart"/>
      <w:r>
        <w:rPr>
          <w:sz w:val="28"/>
          <w:szCs w:val="28"/>
        </w:rPr>
        <w:t>обладающий</w:t>
      </w:r>
      <w:proofErr w:type="gramEnd"/>
      <w:r>
        <w:rPr>
          <w:sz w:val="28"/>
          <w:szCs w:val="28"/>
        </w:rPr>
        <w:t xml:space="preserve"> основами эстетической культуры</w:t>
      </w:r>
    </w:p>
    <w:p w:rsidR="00AA67B2" w:rsidRDefault="00AA67B2" w:rsidP="00AA67B2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ЛР 12 </w:t>
      </w:r>
      <w:r>
        <w:rPr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:rsidR="00FA016C" w:rsidRDefault="00FA016C" w:rsidP="0000303A">
      <w:pPr>
        <w:pStyle w:val="10"/>
        <w:tabs>
          <w:tab w:val="left" w:pos="0"/>
        </w:tabs>
        <w:suppressAutoHyphens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B6271F" w:rsidRDefault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1.4. Рекомендуемое к</w:t>
      </w:r>
      <w:r w:rsidR="00D10A67">
        <w:rPr>
          <w:b/>
          <w:sz w:val="28"/>
          <w:szCs w:val="28"/>
        </w:rPr>
        <w:t>оличество часов на освоение программы дисциплины:</w:t>
      </w:r>
    </w:p>
    <w:p w:rsidR="00B6271F" w:rsidRDefault="00D10A67" w:rsidP="00A03BF2">
      <w:pPr>
        <w:pStyle w:val="1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максимальной учебной нагрузки </w:t>
      </w:r>
      <w:proofErr w:type="gramStart"/>
      <w:r w:rsidR="00A03BF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DC4CF1">
        <w:rPr>
          <w:rFonts w:ascii="Times New Roman" w:hAnsi="Times New Roman"/>
          <w:sz w:val="28"/>
          <w:szCs w:val="28"/>
        </w:rPr>
        <w:t xml:space="preserve"> </w:t>
      </w:r>
      <w:r w:rsidRPr="00DC4CF1">
        <w:rPr>
          <w:rFonts w:ascii="Times New Roman" w:hAnsi="Times New Roman"/>
          <w:sz w:val="28"/>
          <w:szCs w:val="28"/>
        </w:rPr>
        <w:t>60</w:t>
      </w:r>
      <w:r w:rsidR="00DC4CF1" w:rsidRPr="00DC4CF1">
        <w:rPr>
          <w:rFonts w:ascii="Times New Roman" w:hAnsi="Times New Roman"/>
          <w:sz w:val="28"/>
          <w:szCs w:val="28"/>
        </w:rPr>
        <w:t xml:space="preserve"> </w:t>
      </w:r>
      <w:r w:rsidRPr="00DC4CF1">
        <w:rPr>
          <w:rFonts w:ascii="Times New Roman" w:hAnsi="Times New Roman"/>
          <w:sz w:val="28"/>
          <w:szCs w:val="28"/>
        </w:rPr>
        <w:t>часов</w:t>
      </w:r>
      <w:r>
        <w:rPr>
          <w:rFonts w:ascii="Times New Roman" w:hAnsi="Times New Roman"/>
          <w:sz w:val="28"/>
          <w:szCs w:val="28"/>
        </w:rPr>
        <w:t>, в том числе:</w:t>
      </w:r>
    </w:p>
    <w:p w:rsidR="00B6271F" w:rsidRDefault="00D10A67" w:rsidP="00A03BF2">
      <w:pPr>
        <w:pStyle w:val="1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="00A03BF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DC4CF1">
        <w:rPr>
          <w:rFonts w:ascii="Times New Roman" w:hAnsi="Times New Roman"/>
          <w:sz w:val="28"/>
          <w:szCs w:val="28"/>
        </w:rPr>
        <w:t xml:space="preserve"> </w:t>
      </w:r>
      <w:r w:rsidR="00DC4CF1" w:rsidRPr="00DC4CF1">
        <w:rPr>
          <w:rFonts w:ascii="Times New Roman" w:hAnsi="Times New Roman"/>
          <w:sz w:val="28"/>
          <w:szCs w:val="28"/>
        </w:rPr>
        <w:t>48 часов</w:t>
      </w:r>
      <w:r>
        <w:rPr>
          <w:rFonts w:ascii="Times New Roman" w:hAnsi="Times New Roman"/>
          <w:sz w:val="28"/>
          <w:szCs w:val="28"/>
        </w:rPr>
        <w:t>;</w:t>
      </w:r>
    </w:p>
    <w:p w:rsidR="00B6271F" w:rsidRDefault="00D10A67" w:rsidP="00A03BF2">
      <w:pPr>
        <w:pStyle w:val="1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самостоятельной работы </w:t>
      </w:r>
      <w:proofErr w:type="gramStart"/>
      <w:r w:rsidR="00A03BF2">
        <w:rPr>
          <w:rFonts w:ascii="Times New Roman" w:hAnsi="Times New Roman"/>
          <w:sz w:val="28"/>
          <w:szCs w:val="28"/>
        </w:rPr>
        <w:t>обучающегося</w:t>
      </w:r>
      <w:proofErr w:type="gramEnd"/>
      <w:r w:rsidR="00A03BF2">
        <w:rPr>
          <w:rFonts w:ascii="Times New Roman" w:hAnsi="Times New Roman"/>
          <w:sz w:val="28"/>
          <w:szCs w:val="28"/>
        </w:rPr>
        <w:t xml:space="preserve"> </w:t>
      </w:r>
      <w:r w:rsidRPr="00DC4CF1">
        <w:rPr>
          <w:rFonts w:ascii="Times New Roman" w:hAnsi="Times New Roman"/>
          <w:sz w:val="28"/>
          <w:szCs w:val="28"/>
        </w:rPr>
        <w:t>12</w:t>
      </w:r>
      <w:r w:rsidR="00DC4CF1" w:rsidRPr="00DC4CF1">
        <w:rPr>
          <w:rFonts w:ascii="Times New Roman" w:hAnsi="Times New Roman"/>
          <w:sz w:val="28"/>
          <w:szCs w:val="28"/>
        </w:rPr>
        <w:t xml:space="preserve"> </w:t>
      </w:r>
      <w:r w:rsidRPr="00DC4CF1">
        <w:rPr>
          <w:rFonts w:ascii="Times New Roman" w:hAnsi="Times New Roman"/>
          <w:sz w:val="28"/>
          <w:szCs w:val="28"/>
        </w:rPr>
        <w:t>часов</w:t>
      </w:r>
      <w:r>
        <w:rPr>
          <w:rFonts w:ascii="Times New Roman" w:hAnsi="Times New Roman"/>
          <w:sz w:val="28"/>
          <w:szCs w:val="28"/>
        </w:rPr>
        <w:t>.</w:t>
      </w:r>
    </w:p>
    <w:p w:rsidR="00EB62F5" w:rsidRDefault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left="-180" w:firstLine="180"/>
        <w:jc w:val="both"/>
        <w:rPr>
          <w:b/>
          <w:sz w:val="28"/>
          <w:szCs w:val="28"/>
        </w:rPr>
      </w:pPr>
    </w:p>
    <w:p w:rsidR="00EB62F5" w:rsidRDefault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36" w:lineRule="auto"/>
        <w:ind w:left="-180" w:firstLine="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1.5 Содержание учебной дисциплины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bookmarkStart w:id="0" w:name="_GoBack"/>
      <w:bookmarkEnd w:id="0"/>
      <w:r w:rsidRPr="00EB62F5">
        <w:rPr>
          <w:bCs/>
          <w:sz w:val="28"/>
          <w:szCs w:val="28"/>
        </w:rPr>
        <w:t>Раздел 1. Философия, её роль в жизни человека и общества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sz w:val="28"/>
          <w:szCs w:val="28"/>
          <w:lang w:eastAsia="en-US"/>
        </w:rPr>
        <w:t>Тема 1.1. Происхождение философии. Философия как наука.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sz w:val="28"/>
          <w:szCs w:val="28"/>
        </w:rPr>
      </w:pPr>
      <w:r w:rsidRPr="00EB62F5">
        <w:rPr>
          <w:sz w:val="28"/>
          <w:szCs w:val="28"/>
          <w:lang w:eastAsia="en-US"/>
        </w:rPr>
        <w:t>Тема 1.2. Вопросы философии. Основные категории и понятия философии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bCs/>
          <w:sz w:val="28"/>
          <w:szCs w:val="28"/>
        </w:rPr>
        <w:t xml:space="preserve">Раздел 2. </w:t>
      </w:r>
      <w:r w:rsidRPr="00EB62F5">
        <w:rPr>
          <w:sz w:val="28"/>
          <w:szCs w:val="28"/>
          <w:lang w:eastAsia="en-US"/>
        </w:rPr>
        <w:t>История философии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sz w:val="28"/>
          <w:szCs w:val="28"/>
          <w:lang w:eastAsia="en-US"/>
        </w:rPr>
      </w:pPr>
      <w:r w:rsidRPr="00EB62F5">
        <w:rPr>
          <w:sz w:val="28"/>
          <w:szCs w:val="28"/>
          <w:lang w:eastAsia="en-US"/>
        </w:rPr>
        <w:t xml:space="preserve">Тема 2.1. Философия Древнего Востока 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sz w:val="28"/>
          <w:szCs w:val="28"/>
          <w:lang w:eastAsia="en-US"/>
        </w:rPr>
      </w:pPr>
      <w:r w:rsidRPr="00EB62F5">
        <w:rPr>
          <w:sz w:val="28"/>
          <w:szCs w:val="28"/>
          <w:lang w:eastAsia="en-US"/>
        </w:rPr>
        <w:t>Тема 2.2. Развитие античной философии.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sz w:val="28"/>
          <w:szCs w:val="28"/>
          <w:lang w:eastAsia="en-US"/>
        </w:rPr>
        <w:t>Тема 2.3. Философия эпохи  Средневековья</w:t>
      </w:r>
      <w:proofErr w:type="gramStart"/>
      <w:r w:rsidRPr="00EB62F5">
        <w:rPr>
          <w:sz w:val="28"/>
          <w:szCs w:val="28"/>
          <w:lang w:eastAsia="en-US"/>
        </w:rPr>
        <w:t xml:space="preserve"> ,</w:t>
      </w:r>
      <w:proofErr w:type="gramEnd"/>
      <w:r w:rsidRPr="00EB62F5">
        <w:rPr>
          <w:sz w:val="28"/>
          <w:szCs w:val="28"/>
          <w:lang w:eastAsia="en-US"/>
        </w:rPr>
        <w:t xml:space="preserve"> Возрождения, Нового времени.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sz w:val="28"/>
          <w:szCs w:val="28"/>
          <w:lang w:eastAsia="en-US"/>
        </w:rPr>
        <w:t>Тема 2.4. Немецкая классическая философия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sz w:val="28"/>
          <w:szCs w:val="28"/>
          <w:lang w:eastAsia="en-US"/>
        </w:rPr>
      </w:pPr>
      <w:r w:rsidRPr="00EB62F5">
        <w:rPr>
          <w:sz w:val="28"/>
          <w:szCs w:val="28"/>
          <w:lang w:eastAsia="en-US"/>
        </w:rPr>
        <w:t xml:space="preserve">Тема 2.5. Философия </w:t>
      </w:r>
      <w:r w:rsidRPr="00EB62F5">
        <w:rPr>
          <w:sz w:val="28"/>
          <w:szCs w:val="28"/>
          <w:lang w:val="en-US" w:eastAsia="en-US"/>
        </w:rPr>
        <w:t>XX</w:t>
      </w:r>
      <w:r w:rsidRPr="00EB62F5">
        <w:rPr>
          <w:sz w:val="28"/>
          <w:szCs w:val="28"/>
          <w:lang w:eastAsia="en-US"/>
        </w:rPr>
        <w:t xml:space="preserve"> века.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sz w:val="28"/>
          <w:szCs w:val="28"/>
          <w:lang w:eastAsia="en-US"/>
        </w:rPr>
        <w:t>Тема 2.6. Русская философия.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bCs/>
          <w:sz w:val="28"/>
          <w:szCs w:val="28"/>
        </w:rPr>
        <w:t>Раздел 3. Философское учение о сознании.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sz w:val="28"/>
          <w:szCs w:val="28"/>
          <w:lang w:eastAsia="en-US"/>
        </w:rPr>
      </w:pPr>
      <w:r w:rsidRPr="00EB62F5">
        <w:rPr>
          <w:sz w:val="28"/>
          <w:szCs w:val="28"/>
          <w:lang w:eastAsia="en-US"/>
        </w:rPr>
        <w:t xml:space="preserve">Тема 3.1.  Сознание, его происхождение и сущность. 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bCs/>
          <w:sz w:val="28"/>
          <w:szCs w:val="28"/>
        </w:rPr>
        <w:t>Раздел 4. Философское учение об обществе.</w:t>
      </w:r>
    </w:p>
    <w:p w:rsidR="00EB62F5" w:rsidRPr="00EB62F5" w:rsidRDefault="00EB62F5" w:rsidP="00EB6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jc w:val="both"/>
        <w:rPr>
          <w:bCs/>
          <w:sz w:val="28"/>
          <w:szCs w:val="28"/>
        </w:rPr>
      </w:pPr>
      <w:r w:rsidRPr="00EB62F5">
        <w:rPr>
          <w:sz w:val="28"/>
          <w:szCs w:val="28"/>
          <w:lang w:eastAsia="en-US"/>
        </w:rPr>
        <w:t>Тема 4.1. Мировоззренческие основы философии.</w:t>
      </w:r>
    </w:p>
    <w:p w:rsidR="00B6271F" w:rsidRDefault="00B6271F" w:rsidP="00EB62F5">
      <w:pPr>
        <w:tabs>
          <w:tab w:val="left" w:pos="6330"/>
        </w:tabs>
      </w:pPr>
    </w:p>
    <w:sectPr w:rsidR="00B6271F" w:rsidSect="00EB62F5">
      <w:footerReference w:type="default" r:id="rId10"/>
      <w:pgSz w:w="11906" w:h="16838"/>
      <w:pgMar w:top="1134" w:right="1032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112" w:rsidRDefault="00777112" w:rsidP="001A0170">
      <w:pPr>
        <w:spacing w:before="0"/>
      </w:pPr>
      <w:r>
        <w:separator/>
      </w:r>
    </w:p>
  </w:endnote>
  <w:endnote w:type="continuationSeparator" w:id="0">
    <w:p w:rsidR="00777112" w:rsidRDefault="00777112" w:rsidP="001A01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5755768"/>
      <w:docPartObj>
        <w:docPartGallery w:val="Page Numbers (Bottom of Page)"/>
        <w:docPartUnique/>
      </w:docPartObj>
    </w:sdtPr>
    <w:sdtEndPr/>
    <w:sdtContent>
      <w:p w:rsidR="00FA016C" w:rsidRDefault="00FA016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62F5">
          <w:rPr>
            <w:noProof/>
          </w:rPr>
          <w:t>3</w:t>
        </w:r>
        <w:r>
          <w:fldChar w:fldCharType="end"/>
        </w:r>
      </w:p>
    </w:sdtContent>
  </w:sdt>
  <w:p w:rsidR="00FA016C" w:rsidRDefault="00FA016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112" w:rsidRDefault="00777112" w:rsidP="001A0170">
      <w:pPr>
        <w:spacing w:before="0"/>
      </w:pPr>
      <w:r>
        <w:separator/>
      </w:r>
    </w:p>
  </w:footnote>
  <w:footnote w:type="continuationSeparator" w:id="0">
    <w:p w:rsidR="00777112" w:rsidRDefault="00777112" w:rsidP="001A017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33A11"/>
    <w:multiLevelType w:val="multilevel"/>
    <w:tmpl w:val="02B33A1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61F2E"/>
    <w:multiLevelType w:val="multilevel"/>
    <w:tmpl w:val="05361F2E"/>
    <w:lvl w:ilvl="0">
      <w:start w:val="1"/>
      <w:numFmt w:val="decimal"/>
      <w:pStyle w:val="1"/>
      <w:suff w:val="space"/>
      <w:lvlText w:val="%1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2364"/>
        </w:tabs>
        <w:ind w:left="2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652"/>
        </w:tabs>
        <w:ind w:left="26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2796"/>
        </w:tabs>
        <w:ind w:left="27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2940"/>
        </w:tabs>
        <w:ind w:left="29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3084"/>
        </w:tabs>
        <w:ind w:left="30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3228"/>
        </w:tabs>
        <w:ind w:left="3228" w:hanging="1584"/>
      </w:pPr>
      <w:rPr>
        <w:rFonts w:hint="default"/>
      </w:rPr>
    </w:lvl>
  </w:abstractNum>
  <w:abstractNum w:abstractNumId="2">
    <w:nsid w:val="0B027F5B"/>
    <w:multiLevelType w:val="hybridMultilevel"/>
    <w:tmpl w:val="742AD3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E3368E9"/>
    <w:multiLevelType w:val="multilevel"/>
    <w:tmpl w:val="0E3368E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  <w:rPr>
        <w:rFonts w:cs="Times New Roman"/>
      </w:rPr>
    </w:lvl>
  </w:abstractNum>
  <w:abstractNum w:abstractNumId="5">
    <w:nsid w:val="19366E0F"/>
    <w:multiLevelType w:val="multilevel"/>
    <w:tmpl w:val="19366E0F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E7119C5"/>
    <w:multiLevelType w:val="hybridMultilevel"/>
    <w:tmpl w:val="0E2E6B70"/>
    <w:lvl w:ilvl="0" w:tplc="A0E865B4">
      <w:start w:val="1"/>
      <w:numFmt w:val="decimal"/>
      <w:lvlText w:val="%1."/>
      <w:lvlJc w:val="left"/>
      <w:pPr>
        <w:ind w:left="1854" w:hanging="360"/>
      </w:p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7">
    <w:nsid w:val="20B73602"/>
    <w:multiLevelType w:val="hybridMultilevel"/>
    <w:tmpl w:val="587024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1B14CCE"/>
    <w:multiLevelType w:val="multilevel"/>
    <w:tmpl w:val="21B14C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B60365"/>
    <w:multiLevelType w:val="multilevel"/>
    <w:tmpl w:val="28B60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7A2447"/>
    <w:multiLevelType w:val="multilevel"/>
    <w:tmpl w:val="2B7A2447"/>
    <w:lvl w:ilvl="0">
      <w:start w:val="1"/>
      <w:numFmt w:val="bullet"/>
      <w:pStyle w:val="a"/>
      <w:lvlText w:val="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color w:val="000000"/>
        <w:sz w:val="16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2ED6A66"/>
    <w:multiLevelType w:val="hybridMultilevel"/>
    <w:tmpl w:val="87D6B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0D56E2"/>
    <w:multiLevelType w:val="multilevel"/>
    <w:tmpl w:val="660D56E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E3D5C37"/>
    <w:multiLevelType w:val="hybridMultilevel"/>
    <w:tmpl w:val="379A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C072D2"/>
    <w:multiLevelType w:val="hybridMultilevel"/>
    <w:tmpl w:val="742AD3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3"/>
  </w:num>
  <w:num w:numId="5">
    <w:abstractNumId w:val="12"/>
  </w:num>
  <w:num w:numId="6">
    <w:abstractNumId w:val="9"/>
  </w:num>
  <w:num w:numId="7">
    <w:abstractNumId w:val="8"/>
  </w:num>
  <w:num w:numId="8">
    <w:abstractNumId w:val="5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7"/>
  </w:num>
  <w:num w:numId="15">
    <w:abstractNumId w:val="14"/>
  </w:num>
  <w:num w:numId="16">
    <w:abstractNumId w:val="2"/>
  </w:num>
  <w:num w:numId="17">
    <w:abstractNumId w:val="11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71F"/>
    <w:rsid w:val="0000303A"/>
    <w:rsid w:val="000129E4"/>
    <w:rsid w:val="000401E1"/>
    <w:rsid w:val="00047EFD"/>
    <w:rsid w:val="0006638F"/>
    <w:rsid w:val="0009380C"/>
    <w:rsid w:val="000A41B1"/>
    <w:rsid w:val="000C05C3"/>
    <w:rsid w:val="000E44E1"/>
    <w:rsid w:val="000E6FA1"/>
    <w:rsid w:val="001429D6"/>
    <w:rsid w:val="00153A66"/>
    <w:rsid w:val="0016289F"/>
    <w:rsid w:val="001A0170"/>
    <w:rsid w:val="001B12E6"/>
    <w:rsid w:val="001B68CB"/>
    <w:rsid w:val="001D30C3"/>
    <w:rsid w:val="00226116"/>
    <w:rsid w:val="00285417"/>
    <w:rsid w:val="00292618"/>
    <w:rsid w:val="002A70A1"/>
    <w:rsid w:val="002C1B21"/>
    <w:rsid w:val="002D26C3"/>
    <w:rsid w:val="002F67FD"/>
    <w:rsid w:val="00303FCA"/>
    <w:rsid w:val="003219BD"/>
    <w:rsid w:val="00384E91"/>
    <w:rsid w:val="003A67F0"/>
    <w:rsid w:val="00436732"/>
    <w:rsid w:val="0046572D"/>
    <w:rsid w:val="00474A54"/>
    <w:rsid w:val="004837E8"/>
    <w:rsid w:val="00493804"/>
    <w:rsid w:val="004F0C0B"/>
    <w:rsid w:val="005000C9"/>
    <w:rsid w:val="0052312A"/>
    <w:rsid w:val="00535824"/>
    <w:rsid w:val="00571106"/>
    <w:rsid w:val="00582920"/>
    <w:rsid w:val="005951C0"/>
    <w:rsid w:val="005B2B4F"/>
    <w:rsid w:val="005B4DBB"/>
    <w:rsid w:val="005C678C"/>
    <w:rsid w:val="005D688A"/>
    <w:rsid w:val="005E5119"/>
    <w:rsid w:val="006042AE"/>
    <w:rsid w:val="00660BDC"/>
    <w:rsid w:val="00694555"/>
    <w:rsid w:val="006A04BF"/>
    <w:rsid w:val="006A23B3"/>
    <w:rsid w:val="006C6C8E"/>
    <w:rsid w:val="006D00DE"/>
    <w:rsid w:val="006E6E8F"/>
    <w:rsid w:val="00705436"/>
    <w:rsid w:val="0073153A"/>
    <w:rsid w:val="00757361"/>
    <w:rsid w:val="00777112"/>
    <w:rsid w:val="007A23CA"/>
    <w:rsid w:val="007D6C1E"/>
    <w:rsid w:val="00824508"/>
    <w:rsid w:val="00864304"/>
    <w:rsid w:val="008753AC"/>
    <w:rsid w:val="008E0951"/>
    <w:rsid w:val="00916AA2"/>
    <w:rsid w:val="00944723"/>
    <w:rsid w:val="00974617"/>
    <w:rsid w:val="00995711"/>
    <w:rsid w:val="009D1A23"/>
    <w:rsid w:val="00A03BF2"/>
    <w:rsid w:val="00A25CF8"/>
    <w:rsid w:val="00AA67B2"/>
    <w:rsid w:val="00AB3F8F"/>
    <w:rsid w:val="00B50A4B"/>
    <w:rsid w:val="00B5720E"/>
    <w:rsid w:val="00B6271F"/>
    <w:rsid w:val="00B853B8"/>
    <w:rsid w:val="00B92E3D"/>
    <w:rsid w:val="00B93390"/>
    <w:rsid w:val="00BA43E6"/>
    <w:rsid w:val="00BE4BA3"/>
    <w:rsid w:val="00BE6685"/>
    <w:rsid w:val="00BF2AFF"/>
    <w:rsid w:val="00C24F77"/>
    <w:rsid w:val="00C32E37"/>
    <w:rsid w:val="00C50AA4"/>
    <w:rsid w:val="00C61B78"/>
    <w:rsid w:val="00C77FFC"/>
    <w:rsid w:val="00C91D78"/>
    <w:rsid w:val="00C94B80"/>
    <w:rsid w:val="00CC2F1E"/>
    <w:rsid w:val="00CE15CD"/>
    <w:rsid w:val="00D058C3"/>
    <w:rsid w:val="00D10A67"/>
    <w:rsid w:val="00D83A08"/>
    <w:rsid w:val="00DA44A2"/>
    <w:rsid w:val="00DB44E9"/>
    <w:rsid w:val="00DC4CF1"/>
    <w:rsid w:val="00E403BB"/>
    <w:rsid w:val="00E53983"/>
    <w:rsid w:val="00E53E81"/>
    <w:rsid w:val="00EA0DDD"/>
    <w:rsid w:val="00EB62F5"/>
    <w:rsid w:val="00EC2A1C"/>
    <w:rsid w:val="00ED5D67"/>
    <w:rsid w:val="00EF7E25"/>
    <w:rsid w:val="00F069C6"/>
    <w:rsid w:val="00F373AD"/>
    <w:rsid w:val="00F4113F"/>
    <w:rsid w:val="00F51F91"/>
    <w:rsid w:val="00F94789"/>
    <w:rsid w:val="00FA016C"/>
    <w:rsid w:val="00FC050E"/>
    <w:rsid w:val="1AEC52A8"/>
    <w:rsid w:val="334B24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720E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qFormat/>
    <w:rsid w:val="001429D6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5">
    <w:name w:val="heading 5"/>
    <w:basedOn w:val="a0"/>
    <w:next w:val="a0"/>
    <w:unhideWhenUsed/>
    <w:qFormat/>
    <w:rsid w:val="001429D6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1429D6"/>
    <w:pPr>
      <w:spacing w:before="0"/>
      <w:ind w:left="283" w:hanging="283"/>
    </w:pPr>
    <w:rPr>
      <w:rFonts w:ascii="Arial" w:hAnsi="Arial" w:cs="Wingdings"/>
      <w:szCs w:val="28"/>
      <w:lang w:eastAsia="ar-SA"/>
    </w:rPr>
  </w:style>
  <w:style w:type="paragraph" w:styleId="2">
    <w:name w:val="Body Text Indent 2"/>
    <w:basedOn w:val="a0"/>
    <w:qFormat/>
    <w:rsid w:val="001429D6"/>
    <w:pPr>
      <w:spacing w:before="0" w:after="120" w:line="480" w:lineRule="auto"/>
      <w:ind w:left="283"/>
    </w:pPr>
  </w:style>
  <w:style w:type="character" w:styleId="a5">
    <w:name w:val="Hyperlink"/>
    <w:basedOn w:val="a1"/>
    <w:qFormat/>
    <w:rsid w:val="001429D6"/>
    <w:rPr>
      <w:rFonts w:cs="Times New Roman"/>
      <w:color w:val="0000FF"/>
      <w:u w:val="single"/>
    </w:rPr>
  </w:style>
  <w:style w:type="paragraph" w:customStyle="1" w:styleId="10">
    <w:name w:val="Абзац списка1"/>
    <w:basedOn w:val="a0"/>
    <w:uiPriority w:val="34"/>
    <w:qFormat/>
    <w:rsid w:val="001429D6"/>
    <w:pPr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93">
    <w:name w:val="p93"/>
    <w:basedOn w:val="a0"/>
    <w:qFormat/>
    <w:rsid w:val="001429D6"/>
    <w:pPr>
      <w:spacing w:before="100" w:beforeAutospacing="1" w:after="100" w:afterAutospacing="1"/>
    </w:pPr>
  </w:style>
  <w:style w:type="character" w:customStyle="1" w:styleId="s3">
    <w:name w:val="s3"/>
    <w:basedOn w:val="a1"/>
    <w:qFormat/>
    <w:rsid w:val="001429D6"/>
  </w:style>
  <w:style w:type="paragraph" w:customStyle="1" w:styleId="11">
    <w:name w:val="Без интервала1"/>
    <w:uiPriority w:val="99"/>
    <w:qFormat/>
    <w:rsid w:val="001429D6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a">
    <w:name w:val="Перечисление для таблиц"/>
    <w:basedOn w:val="a0"/>
    <w:uiPriority w:val="99"/>
    <w:qFormat/>
    <w:rsid w:val="001429D6"/>
    <w:pPr>
      <w:numPr>
        <w:numId w:val="2"/>
      </w:numPr>
      <w:tabs>
        <w:tab w:val="left" w:pos="227"/>
      </w:tabs>
      <w:spacing w:before="0"/>
      <w:ind w:left="227" w:hanging="227"/>
      <w:jc w:val="both"/>
    </w:pPr>
    <w:rPr>
      <w:sz w:val="22"/>
      <w:szCs w:val="22"/>
    </w:rPr>
  </w:style>
  <w:style w:type="paragraph" w:styleId="a6">
    <w:name w:val="List Paragraph"/>
    <w:basedOn w:val="a0"/>
    <w:uiPriority w:val="34"/>
    <w:qFormat/>
    <w:rsid w:val="00D83A08"/>
    <w:pPr>
      <w:widowControl w:val="0"/>
      <w:spacing w:before="0"/>
      <w:ind w:left="720"/>
      <w:contextualSpacing/>
    </w:pPr>
    <w:rPr>
      <w:rFonts w:ascii="Courier New" w:eastAsia="Courier New" w:hAnsi="Courier New" w:cs="Courier New"/>
      <w:color w:val="000000"/>
    </w:rPr>
  </w:style>
  <w:style w:type="paragraph" w:styleId="a7">
    <w:name w:val="header"/>
    <w:basedOn w:val="a0"/>
    <w:link w:val="a8"/>
    <w:unhideWhenUsed/>
    <w:rsid w:val="001A0170"/>
    <w:pPr>
      <w:tabs>
        <w:tab w:val="center" w:pos="4677"/>
        <w:tab w:val="right" w:pos="9355"/>
      </w:tabs>
      <w:spacing w:before="0"/>
    </w:pPr>
  </w:style>
  <w:style w:type="character" w:customStyle="1" w:styleId="a8">
    <w:name w:val="Верхний колонтитул Знак"/>
    <w:basedOn w:val="a1"/>
    <w:link w:val="a7"/>
    <w:rsid w:val="001A017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1A0170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1"/>
    <w:link w:val="a9"/>
    <w:uiPriority w:val="99"/>
    <w:rsid w:val="001A0170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Cell">
    <w:name w:val="ConsPlusCell Знак"/>
    <w:link w:val="ConsPlusCell0"/>
    <w:locked/>
    <w:rsid w:val="00BE4BA3"/>
    <w:rPr>
      <w:rFonts w:ascii="Arial" w:hAnsi="Arial" w:cs="Arial"/>
    </w:rPr>
  </w:style>
  <w:style w:type="paragraph" w:customStyle="1" w:styleId="ConsPlusCell0">
    <w:name w:val="ConsPlusCell"/>
    <w:link w:val="ConsPlusCell"/>
    <w:rsid w:val="00BE4B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ab">
    <w:name w:val="Balloon Text"/>
    <w:basedOn w:val="a0"/>
    <w:link w:val="ac"/>
    <w:semiHidden/>
    <w:unhideWhenUsed/>
    <w:rsid w:val="000E44E1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0E44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5720E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qFormat/>
    <w:rsid w:val="001429D6"/>
    <w:pPr>
      <w:keepNext/>
      <w:numPr>
        <w:numId w:val="1"/>
      </w:numPr>
      <w:spacing w:before="240" w:after="60"/>
      <w:outlineLvl w:val="0"/>
    </w:pPr>
    <w:rPr>
      <w:b/>
      <w:kern w:val="28"/>
    </w:rPr>
  </w:style>
  <w:style w:type="paragraph" w:styleId="5">
    <w:name w:val="heading 5"/>
    <w:basedOn w:val="a0"/>
    <w:next w:val="a0"/>
    <w:unhideWhenUsed/>
    <w:qFormat/>
    <w:rsid w:val="001429D6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"/>
    <w:basedOn w:val="a0"/>
    <w:rsid w:val="001429D6"/>
    <w:pPr>
      <w:spacing w:before="0"/>
      <w:ind w:left="283" w:hanging="283"/>
    </w:pPr>
    <w:rPr>
      <w:rFonts w:ascii="Arial" w:hAnsi="Arial" w:cs="Wingdings"/>
      <w:szCs w:val="28"/>
      <w:lang w:eastAsia="ar-SA"/>
    </w:rPr>
  </w:style>
  <w:style w:type="paragraph" w:styleId="2">
    <w:name w:val="Body Text Indent 2"/>
    <w:basedOn w:val="a0"/>
    <w:qFormat/>
    <w:rsid w:val="001429D6"/>
    <w:pPr>
      <w:spacing w:before="0" w:after="120" w:line="480" w:lineRule="auto"/>
      <w:ind w:left="283"/>
    </w:pPr>
  </w:style>
  <w:style w:type="character" w:styleId="a5">
    <w:name w:val="Hyperlink"/>
    <w:basedOn w:val="a1"/>
    <w:qFormat/>
    <w:rsid w:val="001429D6"/>
    <w:rPr>
      <w:rFonts w:cs="Times New Roman"/>
      <w:color w:val="0000FF"/>
      <w:u w:val="single"/>
    </w:rPr>
  </w:style>
  <w:style w:type="paragraph" w:customStyle="1" w:styleId="10">
    <w:name w:val="Абзац списка1"/>
    <w:basedOn w:val="a0"/>
    <w:uiPriority w:val="34"/>
    <w:qFormat/>
    <w:rsid w:val="001429D6"/>
    <w:pPr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93">
    <w:name w:val="p93"/>
    <w:basedOn w:val="a0"/>
    <w:qFormat/>
    <w:rsid w:val="001429D6"/>
    <w:pPr>
      <w:spacing w:before="100" w:beforeAutospacing="1" w:after="100" w:afterAutospacing="1"/>
    </w:pPr>
  </w:style>
  <w:style w:type="character" w:customStyle="1" w:styleId="s3">
    <w:name w:val="s3"/>
    <w:basedOn w:val="a1"/>
    <w:qFormat/>
    <w:rsid w:val="001429D6"/>
  </w:style>
  <w:style w:type="paragraph" w:customStyle="1" w:styleId="11">
    <w:name w:val="Без интервала1"/>
    <w:uiPriority w:val="99"/>
    <w:qFormat/>
    <w:rsid w:val="001429D6"/>
    <w:pPr>
      <w:spacing w:after="0" w:line="240" w:lineRule="auto"/>
    </w:pPr>
    <w:rPr>
      <w:rFonts w:ascii="Calibri" w:eastAsia="Times New Roman" w:hAnsi="Calibri" w:cs="Times New Roman"/>
      <w:sz w:val="22"/>
      <w:szCs w:val="22"/>
    </w:rPr>
  </w:style>
  <w:style w:type="paragraph" w:customStyle="1" w:styleId="a">
    <w:name w:val="Перечисление для таблиц"/>
    <w:basedOn w:val="a0"/>
    <w:uiPriority w:val="99"/>
    <w:qFormat/>
    <w:rsid w:val="001429D6"/>
    <w:pPr>
      <w:numPr>
        <w:numId w:val="2"/>
      </w:numPr>
      <w:tabs>
        <w:tab w:val="left" w:pos="227"/>
      </w:tabs>
      <w:spacing w:before="0"/>
      <w:ind w:left="227" w:hanging="227"/>
      <w:jc w:val="both"/>
    </w:pPr>
    <w:rPr>
      <w:sz w:val="22"/>
      <w:szCs w:val="22"/>
    </w:rPr>
  </w:style>
  <w:style w:type="paragraph" w:styleId="a6">
    <w:name w:val="List Paragraph"/>
    <w:basedOn w:val="a0"/>
    <w:uiPriority w:val="34"/>
    <w:qFormat/>
    <w:rsid w:val="00D83A08"/>
    <w:pPr>
      <w:widowControl w:val="0"/>
      <w:spacing w:before="0"/>
      <w:ind w:left="720"/>
      <w:contextualSpacing/>
    </w:pPr>
    <w:rPr>
      <w:rFonts w:ascii="Courier New" w:eastAsia="Courier New" w:hAnsi="Courier New" w:cs="Courier New"/>
      <w:color w:val="000000"/>
    </w:rPr>
  </w:style>
  <w:style w:type="paragraph" w:styleId="a7">
    <w:name w:val="header"/>
    <w:basedOn w:val="a0"/>
    <w:link w:val="a8"/>
    <w:unhideWhenUsed/>
    <w:rsid w:val="001A0170"/>
    <w:pPr>
      <w:tabs>
        <w:tab w:val="center" w:pos="4677"/>
        <w:tab w:val="right" w:pos="9355"/>
      </w:tabs>
      <w:spacing w:before="0"/>
    </w:pPr>
  </w:style>
  <w:style w:type="character" w:customStyle="1" w:styleId="a8">
    <w:name w:val="Верхний колонтитул Знак"/>
    <w:basedOn w:val="a1"/>
    <w:link w:val="a7"/>
    <w:rsid w:val="001A0170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0"/>
    <w:link w:val="aa"/>
    <w:uiPriority w:val="99"/>
    <w:unhideWhenUsed/>
    <w:rsid w:val="001A0170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1"/>
    <w:link w:val="a9"/>
    <w:uiPriority w:val="99"/>
    <w:rsid w:val="001A0170"/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Cell">
    <w:name w:val="ConsPlusCell Знак"/>
    <w:link w:val="ConsPlusCell0"/>
    <w:locked/>
    <w:rsid w:val="00BE4BA3"/>
    <w:rPr>
      <w:rFonts w:ascii="Arial" w:hAnsi="Arial" w:cs="Arial"/>
    </w:rPr>
  </w:style>
  <w:style w:type="paragraph" w:customStyle="1" w:styleId="ConsPlusCell0">
    <w:name w:val="ConsPlusCell"/>
    <w:link w:val="ConsPlusCell"/>
    <w:rsid w:val="00BE4BA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ab">
    <w:name w:val="Balloon Text"/>
    <w:basedOn w:val="a0"/>
    <w:link w:val="ac"/>
    <w:semiHidden/>
    <w:unhideWhenUsed/>
    <w:rsid w:val="000E44E1"/>
    <w:pPr>
      <w:spacing w:before="0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semiHidden/>
    <w:rsid w:val="000E44E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2224">
          <w:marLeft w:val="0"/>
          <w:marRight w:val="-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7955D3-8ABC-427A-8A85-F436C2BC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науки и молодежи Республики Крым</vt:lpstr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науки и молодежи Республики Крым</dc:title>
  <dc:creator>ПК</dc:creator>
  <cp:lastModifiedBy>Пользователь Windows</cp:lastModifiedBy>
  <cp:revision>27</cp:revision>
  <cp:lastPrinted>2021-10-28T07:40:00Z</cp:lastPrinted>
  <dcterms:created xsi:type="dcterms:W3CDTF">2021-10-20T12:13:00Z</dcterms:created>
  <dcterms:modified xsi:type="dcterms:W3CDTF">2021-11-19T10:19:00Z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